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0387" w14:textId="77777777" w:rsidR="005E329F" w:rsidRPr="00581AA3" w:rsidRDefault="005E329F" w:rsidP="005E329F">
      <w:pPr>
        <w:spacing w:line="600" w:lineRule="exact"/>
        <w:rPr>
          <w:rFonts w:ascii="仿宋_GB2312" w:eastAsia="仿宋_GB2312"/>
          <w:sz w:val="28"/>
          <w:szCs w:val="28"/>
        </w:rPr>
      </w:pPr>
      <w:r w:rsidRPr="00581AA3">
        <w:rPr>
          <w:rFonts w:ascii="仿宋_GB2312" w:eastAsia="仿宋_GB2312" w:hint="eastAsia"/>
          <w:sz w:val="28"/>
          <w:szCs w:val="28"/>
        </w:rPr>
        <w:t>附件1</w:t>
      </w:r>
    </w:p>
    <w:p w14:paraId="1DDE0AC4" w14:textId="77777777" w:rsidR="005E329F" w:rsidRPr="00111799" w:rsidRDefault="005E329F" w:rsidP="005E329F">
      <w:pPr>
        <w:spacing w:line="60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初步</w:t>
      </w:r>
      <w:r w:rsidRPr="00111799">
        <w:rPr>
          <w:rFonts w:ascii="华文中宋" w:eastAsia="华文中宋" w:hAnsi="华文中宋" w:hint="eastAsia"/>
          <w:b/>
          <w:sz w:val="28"/>
          <w:szCs w:val="28"/>
        </w:rPr>
        <w:t>日程</w:t>
      </w:r>
      <w:r w:rsidRPr="00111799">
        <w:rPr>
          <w:rFonts w:ascii="华文中宋" w:eastAsia="华文中宋" w:hAnsi="华文中宋"/>
          <w:b/>
          <w:sz w:val="28"/>
          <w:szCs w:val="28"/>
        </w:rPr>
        <w:t>安排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294"/>
        <w:gridCol w:w="1035"/>
        <w:gridCol w:w="1561"/>
        <w:gridCol w:w="4749"/>
      </w:tblGrid>
      <w:tr w:rsidR="005E329F" w:rsidRPr="00FD028E" w14:paraId="7CC32D0B" w14:textId="77777777" w:rsidTr="000A60CD">
        <w:trPr>
          <w:trHeight w:hRule="exact" w:val="812"/>
          <w:jc w:val="center"/>
        </w:trPr>
        <w:tc>
          <w:tcPr>
            <w:tcW w:w="647" w:type="dxa"/>
            <w:vAlign w:val="center"/>
          </w:tcPr>
          <w:p w14:paraId="6A4FC7EF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b/>
                <w:sz w:val="22"/>
              </w:rPr>
            </w:pPr>
            <w:r w:rsidRPr="00FD028E">
              <w:rPr>
                <w:rFonts w:eastAsia="仿宋_GB2312"/>
                <w:b/>
                <w:sz w:val="22"/>
              </w:rPr>
              <w:t>日期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1B607A6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b/>
                <w:sz w:val="22"/>
              </w:rPr>
            </w:pPr>
            <w:r w:rsidRPr="00FD028E">
              <w:rPr>
                <w:rFonts w:eastAsia="仿宋_GB2312"/>
                <w:b/>
                <w:sz w:val="22"/>
              </w:rPr>
              <w:t>时间</w:t>
            </w:r>
          </w:p>
        </w:tc>
        <w:tc>
          <w:tcPr>
            <w:tcW w:w="1035" w:type="dxa"/>
            <w:vAlign w:val="center"/>
          </w:tcPr>
          <w:p w14:paraId="0F502D65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b/>
                <w:sz w:val="22"/>
              </w:rPr>
            </w:pPr>
            <w:r w:rsidRPr="00FD028E">
              <w:rPr>
                <w:rFonts w:eastAsia="仿宋_GB2312"/>
                <w:b/>
                <w:sz w:val="22"/>
              </w:rPr>
              <w:t>场地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1EA371D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b/>
                <w:sz w:val="22"/>
              </w:rPr>
            </w:pPr>
            <w:r w:rsidRPr="00FD028E">
              <w:rPr>
                <w:rFonts w:eastAsia="仿宋_GB2312"/>
                <w:b/>
                <w:sz w:val="22"/>
              </w:rPr>
              <w:t>活动内容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1510895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b/>
                <w:sz w:val="22"/>
              </w:rPr>
            </w:pPr>
            <w:r w:rsidRPr="00FD028E">
              <w:rPr>
                <w:rFonts w:eastAsia="仿宋_GB2312"/>
                <w:b/>
                <w:sz w:val="22"/>
              </w:rPr>
              <w:t>备注</w:t>
            </w:r>
          </w:p>
        </w:tc>
      </w:tr>
      <w:tr w:rsidR="005E329F" w:rsidRPr="00FD028E" w14:paraId="4CA4AB0B" w14:textId="77777777" w:rsidTr="000A60CD">
        <w:trPr>
          <w:trHeight w:hRule="exact" w:val="1110"/>
          <w:jc w:val="center"/>
        </w:trPr>
        <w:tc>
          <w:tcPr>
            <w:tcW w:w="647" w:type="dxa"/>
            <w:vAlign w:val="center"/>
          </w:tcPr>
          <w:p w14:paraId="66A3F4EE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6</w:t>
            </w:r>
          </w:p>
          <w:p w14:paraId="3AF84B11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月</w:t>
            </w:r>
          </w:p>
          <w:p w14:paraId="6264A7A3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13</w:t>
            </w:r>
          </w:p>
          <w:p w14:paraId="4A7FF799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日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8B30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14:00-17:00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08CA8BC7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展区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14E0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布展</w:t>
            </w:r>
          </w:p>
        </w:tc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ACF6E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</w:p>
        </w:tc>
      </w:tr>
      <w:tr w:rsidR="005E329F" w:rsidRPr="00FD028E" w14:paraId="7D96FAEC" w14:textId="77777777" w:rsidTr="000A60CD">
        <w:trPr>
          <w:trHeight w:hRule="exact" w:val="680"/>
          <w:jc w:val="center"/>
        </w:trPr>
        <w:tc>
          <w:tcPr>
            <w:tcW w:w="647" w:type="dxa"/>
            <w:vMerge w:val="restart"/>
            <w:vAlign w:val="center"/>
          </w:tcPr>
          <w:p w14:paraId="6442970A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 w:hint="eastAsia"/>
                <w:sz w:val="22"/>
                <w:szCs w:val="28"/>
              </w:rPr>
              <w:t>6</w:t>
            </w:r>
          </w:p>
          <w:p w14:paraId="69A956DD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月</w:t>
            </w:r>
          </w:p>
          <w:p w14:paraId="20763C45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>
              <w:rPr>
                <w:rFonts w:eastAsia="仿宋_GB2312"/>
                <w:sz w:val="22"/>
                <w:szCs w:val="28"/>
              </w:rPr>
              <w:t>14</w:t>
            </w:r>
          </w:p>
          <w:p w14:paraId="72F2F0B0" w14:textId="77777777" w:rsidR="005E329F" w:rsidRPr="00FD028E" w:rsidRDefault="005E329F" w:rsidP="000A60CD">
            <w:pPr>
              <w:spacing w:line="240" w:lineRule="exac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日</w:t>
            </w:r>
          </w:p>
        </w:tc>
        <w:tc>
          <w:tcPr>
            <w:tcW w:w="8639" w:type="dxa"/>
            <w:gridSpan w:val="4"/>
            <w:shd w:val="clear" w:color="auto" w:fill="AEAAAA"/>
            <w:vAlign w:val="center"/>
          </w:tcPr>
          <w:p w14:paraId="6D089708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技术交流会</w:t>
            </w:r>
          </w:p>
        </w:tc>
      </w:tr>
      <w:tr w:rsidR="005E329F" w:rsidRPr="00FD028E" w14:paraId="09DD1BB8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24253B07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35648CB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09:00-10:00</w:t>
            </w:r>
          </w:p>
        </w:tc>
        <w:tc>
          <w:tcPr>
            <w:tcW w:w="1035" w:type="dxa"/>
            <w:vAlign w:val="center"/>
          </w:tcPr>
          <w:p w14:paraId="60337800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展区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8F7330" w14:textId="77777777" w:rsidR="005E329F" w:rsidRPr="00FD028E" w:rsidRDefault="005E329F" w:rsidP="000A60CD">
            <w:pPr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展品参观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742D473" w14:textId="77777777" w:rsidR="005E329F" w:rsidRPr="00FD028E" w:rsidRDefault="005E329F" w:rsidP="000A60CD">
            <w:pPr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全体人员</w:t>
            </w:r>
          </w:p>
        </w:tc>
      </w:tr>
      <w:tr w:rsidR="005E329F" w:rsidRPr="00FD028E" w14:paraId="3306E96F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027D1074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bookmarkStart w:id="0" w:name="_Hlk466020130"/>
          </w:p>
        </w:tc>
        <w:tc>
          <w:tcPr>
            <w:tcW w:w="1294" w:type="dxa"/>
            <w:shd w:val="clear" w:color="auto" w:fill="auto"/>
            <w:vAlign w:val="center"/>
          </w:tcPr>
          <w:p w14:paraId="12ECE4DF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10:00-10:20</w:t>
            </w:r>
          </w:p>
        </w:tc>
        <w:tc>
          <w:tcPr>
            <w:tcW w:w="1035" w:type="dxa"/>
            <w:vMerge w:val="restart"/>
            <w:vAlign w:val="center"/>
          </w:tcPr>
          <w:p w14:paraId="2514F15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报告区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F7C7007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致辞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3E27DF4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联盟领导、整车企业领导</w:t>
            </w:r>
          </w:p>
        </w:tc>
      </w:tr>
      <w:bookmarkEnd w:id="0"/>
      <w:tr w:rsidR="005E329F" w:rsidRPr="00FD028E" w14:paraId="74F8A383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2B362177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6AE9969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10:20-10:40</w:t>
            </w:r>
          </w:p>
        </w:tc>
        <w:tc>
          <w:tcPr>
            <w:tcW w:w="1035" w:type="dxa"/>
            <w:vMerge/>
            <w:vAlign w:val="center"/>
          </w:tcPr>
          <w:p w14:paraId="0340406B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2F3F23B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73A0A576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705A34A7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01A5DE57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34F6BE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10:40-11:20</w:t>
            </w:r>
          </w:p>
        </w:tc>
        <w:tc>
          <w:tcPr>
            <w:tcW w:w="1035" w:type="dxa"/>
            <w:vMerge/>
            <w:vAlign w:val="center"/>
          </w:tcPr>
          <w:p w14:paraId="28EC1F0B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56FB3E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29565727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628BF27B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4FA2E16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6AF0F0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11:20-12:00</w:t>
            </w:r>
          </w:p>
        </w:tc>
        <w:tc>
          <w:tcPr>
            <w:tcW w:w="1035" w:type="dxa"/>
            <w:vMerge/>
            <w:vAlign w:val="center"/>
          </w:tcPr>
          <w:p w14:paraId="74E15A9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45DFA4D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2458178B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5110A25A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2DE2415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BF236B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12:00-13:00</w:t>
            </w:r>
          </w:p>
        </w:tc>
        <w:tc>
          <w:tcPr>
            <w:tcW w:w="1035" w:type="dxa"/>
            <w:vAlign w:val="center"/>
          </w:tcPr>
          <w:p w14:paraId="762B0C6F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餐厅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C88F05D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午餐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C7A0B4E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员工餐厅</w:t>
            </w:r>
          </w:p>
        </w:tc>
      </w:tr>
      <w:tr w:rsidR="005E329F" w:rsidRPr="00FD028E" w14:paraId="3182318A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06312992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7147578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13:00-13:40</w:t>
            </w:r>
          </w:p>
        </w:tc>
        <w:tc>
          <w:tcPr>
            <w:tcW w:w="1035" w:type="dxa"/>
            <w:vMerge w:val="restart"/>
            <w:vAlign w:val="center"/>
          </w:tcPr>
          <w:p w14:paraId="56EB559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报告区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40136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4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3E35D03B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6D7C5B4C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6AB34742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AC19DCB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13:40-14:20</w:t>
            </w:r>
          </w:p>
        </w:tc>
        <w:tc>
          <w:tcPr>
            <w:tcW w:w="1035" w:type="dxa"/>
            <w:vMerge/>
            <w:vAlign w:val="center"/>
          </w:tcPr>
          <w:p w14:paraId="70CF6762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FBE1781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5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1A98A847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708E752A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56C75297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7B85EE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14:20-15:00</w:t>
            </w:r>
          </w:p>
        </w:tc>
        <w:tc>
          <w:tcPr>
            <w:tcW w:w="1035" w:type="dxa"/>
            <w:vMerge/>
            <w:vAlign w:val="center"/>
          </w:tcPr>
          <w:p w14:paraId="371E4513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F4CAC5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6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B7D4A0B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40501DFF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2431BF0D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37B13B1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15:00-15:40</w:t>
            </w:r>
          </w:p>
        </w:tc>
        <w:tc>
          <w:tcPr>
            <w:tcW w:w="1035" w:type="dxa"/>
            <w:vMerge/>
            <w:vAlign w:val="center"/>
          </w:tcPr>
          <w:p w14:paraId="43AF2918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1C8559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7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D891DFB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57986985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5C9B8432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52B53B8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15:40-16:20</w:t>
            </w:r>
          </w:p>
        </w:tc>
        <w:tc>
          <w:tcPr>
            <w:tcW w:w="1035" w:type="dxa"/>
            <w:vMerge/>
            <w:vAlign w:val="center"/>
          </w:tcPr>
          <w:p w14:paraId="7A37A6B6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4039166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8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7EDC481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7011A3C4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0D14F94C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8AC9440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16:20-17:00</w:t>
            </w:r>
          </w:p>
        </w:tc>
        <w:tc>
          <w:tcPr>
            <w:tcW w:w="1035" w:type="dxa"/>
            <w:vMerge/>
            <w:vAlign w:val="center"/>
          </w:tcPr>
          <w:p w14:paraId="0FC04B92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F1FDE4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报告</w:t>
            </w:r>
            <w:r w:rsidRPr="00FD028E">
              <w:rPr>
                <w:rFonts w:eastAsia="仿宋_GB2312"/>
                <w:sz w:val="22"/>
                <w:szCs w:val="28"/>
              </w:rPr>
              <w:t>9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4A02E00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特邀专家或参展企业代表</w:t>
            </w:r>
          </w:p>
        </w:tc>
      </w:tr>
      <w:tr w:rsidR="005E329F" w:rsidRPr="00FD028E" w14:paraId="4E6558CF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6FC49A60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8639" w:type="dxa"/>
            <w:gridSpan w:val="4"/>
            <w:shd w:val="clear" w:color="auto" w:fill="AEAAAA"/>
            <w:vAlign w:val="center"/>
          </w:tcPr>
          <w:p w14:paraId="64633E99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产品展示</w:t>
            </w:r>
          </w:p>
        </w:tc>
      </w:tr>
      <w:tr w:rsidR="005E329F" w:rsidRPr="00FD028E" w14:paraId="000D6F46" w14:textId="77777777" w:rsidTr="000A60CD">
        <w:trPr>
          <w:trHeight w:hRule="exact" w:val="680"/>
          <w:jc w:val="center"/>
        </w:trPr>
        <w:tc>
          <w:tcPr>
            <w:tcW w:w="647" w:type="dxa"/>
            <w:vMerge/>
            <w:vAlign w:val="center"/>
          </w:tcPr>
          <w:p w14:paraId="210CE640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6E9F20E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09:00-17:00</w:t>
            </w:r>
          </w:p>
        </w:tc>
        <w:tc>
          <w:tcPr>
            <w:tcW w:w="1035" w:type="dxa"/>
            <w:vAlign w:val="center"/>
          </w:tcPr>
          <w:p w14:paraId="57F7BD87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展区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62ED7F5" w14:textId="77777777" w:rsidR="005E329F" w:rsidRPr="00FD028E" w:rsidRDefault="005E329F" w:rsidP="000A60CD">
            <w:pPr>
              <w:spacing w:line="240" w:lineRule="atLeast"/>
              <w:jc w:val="center"/>
              <w:rPr>
                <w:rFonts w:eastAsia="仿宋_GB2312"/>
                <w:sz w:val="22"/>
                <w:szCs w:val="28"/>
              </w:rPr>
            </w:pPr>
            <w:r w:rsidRPr="00FD028E">
              <w:rPr>
                <w:rFonts w:eastAsia="仿宋_GB2312"/>
                <w:sz w:val="22"/>
                <w:szCs w:val="28"/>
              </w:rPr>
              <w:t>全天产品展示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E1FABC4" w14:textId="77777777" w:rsidR="005E329F" w:rsidRPr="00FD028E" w:rsidRDefault="005E329F" w:rsidP="000A60CD">
            <w:pPr>
              <w:spacing w:line="240" w:lineRule="atLeast"/>
              <w:jc w:val="left"/>
              <w:rPr>
                <w:rFonts w:eastAsia="仿宋_GB2312"/>
                <w:sz w:val="22"/>
                <w:szCs w:val="28"/>
              </w:rPr>
            </w:pPr>
          </w:p>
        </w:tc>
      </w:tr>
    </w:tbl>
    <w:p w14:paraId="3E26211A" w14:textId="77777777" w:rsidR="001D1DB7" w:rsidRDefault="001D1DB7">
      <w:bookmarkStart w:id="1" w:name="_GoBack"/>
      <w:bookmarkEnd w:id="1"/>
    </w:p>
    <w:sectPr w:rsidR="001D1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0581" w14:textId="77777777" w:rsidR="00BC69C1" w:rsidRDefault="00BC69C1" w:rsidP="005E329F">
      <w:r>
        <w:separator/>
      </w:r>
    </w:p>
  </w:endnote>
  <w:endnote w:type="continuationSeparator" w:id="0">
    <w:p w14:paraId="0C69C91D" w14:textId="77777777" w:rsidR="00BC69C1" w:rsidRDefault="00BC69C1" w:rsidP="005E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4EA0" w14:textId="77777777" w:rsidR="00BC69C1" w:rsidRDefault="00BC69C1" w:rsidP="005E329F">
      <w:r>
        <w:separator/>
      </w:r>
    </w:p>
  </w:footnote>
  <w:footnote w:type="continuationSeparator" w:id="0">
    <w:p w14:paraId="518C1189" w14:textId="77777777" w:rsidR="00BC69C1" w:rsidRDefault="00BC69C1" w:rsidP="005E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CA"/>
    <w:rsid w:val="001D1DB7"/>
    <w:rsid w:val="005E329F"/>
    <w:rsid w:val="00BC69C1"/>
    <w:rsid w:val="00D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87975-19EF-48DB-9C1C-8C09ECD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2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2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gcc</cp:lastModifiedBy>
  <cp:revision>2</cp:revision>
  <dcterms:created xsi:type="dcterms:W3CDTF">2018-04-09T03:45:00Z</dcterms:created>
  <dcterms:modified xsi:type="dcterms:W3CDTF">2018-04-09T03:45:00Z</dcterms:modified>
</cp:coreProperties>
</file>